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26C" w:rsidRPr="008F3703" w:rsidRDefault="0011326C" w:rsidP="0011326C">
      <w:pPr>
        <w:ind w:left="720" w:right="-1440" w:firstLine="720"/>
        <w:rPr>
          <w:rFonts w:ascii="Cooper Black" w:hAnsi="Cooper Black"/>
        </w:rPr>
      </w:pPr>
      <w:r>
        <w:rPr>
          <w:noProof/>
        </w:rPr>
        <w:drawing>
          <wp:anchor distT="0" distB="0" distL="114300" distR="114300" simplePos="0" relativeHeight="251799040" behindDoc="0" locked="0" layoutInCell="1" allowOverlap="1">
            <wp:simplePos x="0" y="0"/>
            <wp:positionH relativeFrom="column">
              <wp:posOffset>-695325</wp:posOffset>
            </wp:positionH>
            <wp:positionV relativeFrom="paragraph">
              <wp:posOffset>-38100</wp:posOffset>
            </wp:positionV>
            <wp:extent cx="1133475" cy="352425"/>
            <wp:effectExtent l="0" t="0" r="9525" b="952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1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74F9D">
        <w:rPr>
          <w:rFonts w:ascii="Calibri" w:hAnsi="Calibri"/>
        </w:rPr>
        <w:t xml:space="preserve">  </w:t>
      </w:r>
      <w:r>
        <w:rPr>
          <w:rFonts w:ascii="Calibri" w:hAnsi="Calibri"/>
        </w:rPr>
        <w:t xml:space="preserve">    </w:t>
      </w:r>
      <w:r w:rsidRPr="008F3703">
        <w:rPr>
          <w:rFonts w:ascii="Cooper Black" w:hAnsi="Cooper Black"/>
        </w:rPr>
        <w:t xml:space="preserve">Sec </w:t>
      </w:r>
      <w:r>
        <w:rPr>
          <w:rFonts w:ascii="Cooper Black" w:hAnsi="Cooper Black"/>
        </w:rPr>
        <w:t>8</w:t>
      </w:r>
      <w:r w:rsidRPr="008F3703">
        <w:rPr>
          <w:rFonts w:ascii="Cooper Black" w:hAnsi="Cooper Black"/>
        </w:rPr>
        <w:t>.</w:t>
      </w:r>
      <w:r>
        <w:rPr>
          <w:rFonts w:ascii="Cooper Black" w:hAnsi="Cooper Black"/>
        </w:rPr>
        <w:t>6</w:t>
      </w:r>
      <w:bookmarkStart w:id="0" w:name="_GoBack"/>
      <w:bookmarkEnd w:id="0"/>
      <w:r>
        <w:rPr>
          <w:rFonts w:ascii="Cooper Black" w:hAnsi="Cooper Black"/>
        </w:rPr>
        <w:t xml:space="preserve"> – Markov Chains</w:t>
      </w:r>
      <w:r w:rsidRPr="00110C9A">
        <w:rPr>
          <w:rFonts w:ascii="Cambria" w:hAnsi="Cambria"/>
          <w:b/>
        </w:rPr>
        <w:tab/>
      </w:r>
      <w:r w:rsidRPr="008F3703">
        <w:rPr>
          <w:rFonts w:ascii="Cooper Black" w:hAnsi="Cooper Black"/>
        </w:rPr>
        <w:tab/>
      </w:r>
    </w:p>
    <w:p w:rsidR="0011326C" w:rsidRPr="004B3DE9" w:rsidRDefault="0011326C" w:rsidP="0011326C">
      <w:pPr>
        <w:pStyle w:val="Header"/>
        <w:tabs>
          <w:tab w:val="clear" w:pos="4320"/>
          <w:tab w:val="clear" w:pos="8640"/>
        </w:tabs>
        <w:spacing w:line="360" w:lineRule="auto"/>
        <w:ind w:left="-1440" w:right="-1710"/>
        <w:rPr>
          <w:b/>
          <w:u w:val="double"/>
        </w:rPr>
      </w:pPr>
      <w:r w:rsidRPr="008F3703">
        <w:rPr>
          <w:rFonts w:ascii="Cooper Black" w:hAnsi="Cooper Black"/>
          <w:u w:val="double"/>
        </w:rPr>
        <w:t xml:space="preserve"> </w:t>
      </w:r>
      <w:r w:rsidRPr="008F3703">
        <w:rPr>
          <w:rFonts w:ascii="Cooper Black" w:hAnsi="Cooper Black"/>
          <w:u w:val="double"/>
        </w:rPr>
        <w:tab/>
      </w:r>
      <w:r>
        <w:rPr>
          <w:rFonts w:ascii="Cooper Black" w:hAnsi="Cooper Black"/>
          <w:u w:val="double"/>
        </w:rPr>
        <w:tab/>
      </w:r>
      <w:r>
        <w:rPr>
          <w:rFonts w:ascii="Cooper Black" w:hAnsi="Cooper Black"/>
          <w:u w:val="double"/>
        </w:rPr>
        <w:tab/>
        <w:t xml:space="preserve">        </w:t>
      </w:r>
      <w:r>
        <w:rPr>
          <w:rFonts w:ascii="Cooper Black" w:hAnsi="Cooper Black"/>
          <w:u w:val="double"/>
        </w:rPr>
        <w:tab/>
        <w:t xml:space="preserve">           </w:t>
      </w:r>
      <w:r>
        <w:rPr>
          <w:rFonts w:ascii="Cooper Black" w:hAnsi="Cooper Black"/>
          <w:u w:val="double"/>
        </w:rPr>
        <w:tab/>
        <w:t>Voting methods &amp; Matrix Applications</w:t>
      </w:r>
      <w:r>
        <w:rPr>
          <w:rFonts w:ascii="Cooper Black" w:hAnsi="Cooper Black"/>
          <w:u w:val="double"/>
        </w:rPr>
        <w:tab/>
      </w:r>
      <w:r>
        <w:rPr>
          <w:rFonts w:ascii="Cooper Black" w:hAnsi="Cooper Black"/>
          <w:u w:val="double"/>
        </w:rPr>
        <w:tab/>
        <w:t xml:space="preserve">  </w:t>
      </w:r>
      <w:r w:rsidRPr="00B74F9D">
        <w:rPr>
          <w:rFonts w:ascii="Calibri" w:hAnsi="Calibri"/>
          <w:u w:val="double"/>
        </w:rPr>
        <w:t>Name:</w:t>
      </w:r>
      <w:r w:rsidRPr="00B74F9D">
        <w:rPr>
          <w:rFonts w:ascii="Calibri" w:hAnsi="Calibri"/>
          <w:u w:val="double"/>
        </w:rPr>
        <w:tab/>
      </w:r>
      <w:r w:rsidRPr="00B74F9D">
        <w:rPr>
          <w:rFonts w:ascii="Calibri" w:hAnsi="Calibri"/>
          <w:u w:val="double"/>
        </w:rPr>
        <w:tab/>
      </w:r>
      <w:r>
        <w:rPr>
          <w:rFonts w:ascii="Calibri" w:hAnsi="Calibri"/>
          <w:u w:val="double"/>
        </w:rPr>
        <w:tab/>
      </w:r>
      <w:r w:rsidRPr="00B74F9D">
        <w:rPr>
          <w:rFonts w:ascii="Calibri" w:hAnsi="Calibri"/>
          <w:u w:val="double"/>
        </w:rPr>
        <w:tab/>
      </w:r>
    </w:p>
    <w:p w:rsidR="00F04C32" w:rsidRPr="001D01C8" w:rsidRDefault="00F04C32" w:rsidP="00F04C32">
      <w:pPr>
        <w:ind w:left="-1080" w:right="-540"/>
        <w:rPr>
          <w:sz w:val="10"/>
          <w:szCs w:val="10"/>
        </w:rPr>
      </w:pPr>
      <w:r w:rsidRPr="001D01C8">
        <w:rPr>
          <w:sz w:val="10"/>
          <w:szCs w:val="10"/>
        </w:rPr>
        <w:t xml:space="preserve"> </w:t>
      </w:r>
    </w:p>
    <w:p w:rsidR="00F04C32" w:rsidRPr="000A2CFA" w:rsidRDefault="00F04C32" w:rsidP="000A2CFA">
      <w:pPr>
        <w:ind w:left="-990" w:right="-1350"/>
        <w:rPr>
          <w:rFonts w:ascii="Arial Narrow" w:hAnsi="Arial Narrow"/>
          <w:b/>
        </w:rPr>
      </w:pPr>
      <w:r w:rsidRPr="000A2CFA">
        <w:rPr>
          <w:rFonts w:ascii="Arial Narrow" w:hAnsi="Arial Narrow"/>
          <w:b/>
        </w:rPr>
        <w:t>A Markov chain is a process that arises naturally in problems that involve a finite number of events or states that change over time.</w:t>
      </w:r>
    </w:p>
    <w:p w:rsidR="00F04C32" w:rsidRDefault="00D9032A" w:rsidP="000A2CFA">
      <w:pPr>
        <w:ind w:left="-810" w:right="-990"/>
        <w:rPr>
          <w:sz w:val="24"/>
          <w:szCs w:val="24"/>
        </w:rPr>
      </w:pPr>
      <w:r>
        <w:rPr>
          <w:sz w:val="24"/>
          <w:szCs w:val="24"/>
        </w:rPr>
        <w:t xml:space="preserve">A company is doing a research study in the metro-Atlanta area about smart phones (either android or iPhone) and determined that  56% of the sample owned iPhones and the other 44% owned Android based phones.  After following the customers for a while, the researcher determined that each year after that 80% of the iPhone owners purchased a new iPhone again when it came time to renew their contract.  The </w:t>
      </w:r>
      <w:r w:rsidR="000A2CFA">
        <w:rPr>
          <w:sz w:val="24"/>
          <w:szCs w:val="24"/>
        </w:rPr>
        <w:t>remaining 20</w:t>
      </w:r>
      <w:r>
        <w:rPr>
          <w:sz w:val="24"/>
          <w:szCs w:val="24"/>
        </w:rPr>
        <w:t>% switched to Android.  The researcher also determined that 65% of android owners purchased a new Android phone again when it came time to renew their contract. The remaining 35% of android owners switched to an iPhone.</w:t>
      </w:r>
    </w:p>
    <w:p w:rsidR="00D9032A" w:rsidRDefault="00D9032A" w:rsidP="00BB69DB">
      <w:pPr>
        <w:ind w:right="-990"/>
        <w:rPr>
          <w:sz w:val="24"/>
          <w:szCs w:val="24"/>
        </w:rPr>
      </w:pPr>
    </w:p>
    <w:p w:rsidR="00D9032A" w:rsidRDefault="00BB69DB" w:rsidP="000A2CFA">
      <w:pPr>
        <w:pStyle w:val="ListParagraph"/>
        <w:numPr>
          <w:ilvl w:val="0"/>
          <w:numId w:val="13"/>
        </w:numPr>
        <w:ind w:left="-360" w:right="-990"/>
        <w:rPr>
          <w:sz w:val="24"/>
          <w:szCs w:val="24"/>
        </w:rPr>
      </w:pPr>
      <w:r w:rsidRPr="00BB69DB">
        <w:rPr>
          <w:sz w:val="24"/>
          <w:szCs w:val="24"/>
        </w:rPr>
        <w:t xml:space="preserve">Create a tree diagram showing </w:t>
      </w:r>
      <w:r>
        <w:rPr>
          <w:sz w:val="24"/>
          <w:szCs w:val="24"/>
        </w:rPr>
        <w:t>the percentages of each owner after one cycle of renewals.</w:t>
      </w:r>
    </w:p>
    <w:p w:rsidR="00BB69DB" w:rsidRDefault="00BB69DB" w:rsidP="000A2CFA">
      <w:pPr>
        <w:pStyle w:val="ListParagraph"/>
        <w:ind w:left="-360" w:right="-990"/>
        <w:rPr>
          <w:sz w:val="24"/>
          <w:szCs w:val="24"/>
        </w:rPr>
      </w:pPr>
    </w:p>
    <w:p w:rsidR="00BB69DB" w:rsidRDefault="00BB69DB" w:rsidP="000A2CFA">
      <w:pPr>
        <w:pStyle w:val="ListParagraph"/>
        <w:ind w:left="-360" w:right="-990"/>
        <w:rPr>
          <w:sz w:val="24"/>
          <w:szCs w:val="24"/>
        </w:rPr>
      </w:pPr>
    </w:p>
    <w:p w:rsidR="000A2CFA" w:rsidRDefault="000A2CFA" w:rsidP="000A2CFA">
      <w:pPr>
        <w:pStyle w:val="ListParagraph"/>
        <w:ind w:left="-360" w:right="-990"/>
        <w:rPr>
          <w:sz w:val="24"/>
          <w:szCs w:val="24"/>
        </w:rPr>
      </w:pPr>
    </w:p>
    <w:p w:rsidR="000A2CFA" w:rsidRDefault="000A2CFA" w:rsidP="000A2CFA">
      <w:pPr>
        <w:pStyle w:val="ListParagraph"/>
        <w:ind w:left="-360" w:right="-990"/>
        <w:rPr>
          <w:sz w:val="24"/>
          <w:szCs w:val="24"/>
        </w:rPr>
      </w:pPr>
    </w:p>
    <w:p w:rsidR="000A2CFA" w:rsidRDefault="000A2CFA" w:rsidP="000A2CFA">
      <w:pPr>
        <w:pStyle w:val="ListParagraph"/>
        <w:ind w:left="-360" w:right="-990"/>
        <w:rPr>
          <w:sz w:val="24"/>
          <w:szCs w:val="24"/>
        </w:rPr>
      </w:pPr>
    </w:p>
    <w:p w:rsidR="00BB69DB" w:rsidRDefault="00BB69DB" w:rsidP="000A2CFA">
      <w:pPr>
        <w:pStyle w:val="ListParagraph"/>
        <w:ind w:left="-360" w:right="-990"/>
        <w:rPr>
          <w:sz w:val="24"/>
          <w:szCs w:val="24"/>
        </w:rPr>
      </w:pPr>
    </w:p>
    <w:p w:rsidR="005140C6" w:rsidRDefault="005140C6" w:rsidP="000A2CFA">
      <w:pPr>
        <w:pStyle w:val="ListParagraph"/>
        <w:numPr>
          <w:ilvl w:val="0"/>
          <w:numId w:val="13"/>
        </w:numPr>
        <w:ind w:left="-360" w:right="-990"/>
        <w:rPr>
          <w:sz w:val="24"/>
          <w:szCs w:val="24"/>
        </w:rPr>
        <w:sectPr w:rsidR="005140C6" w:rsidSect="0094263C">
          <w:type w:val="continuous"/>
          <w:pgSz w:w="12240" w:h="15840"/>
          <w:pgMar w:top="450" w:right="1800" w:bottom="540" w:left="1800" w:header="720" w:footer="720" w:gutter="0"/>
          <w:cols w:space="720"/>
        </w:sectPr>
      </w:pPr>
    </w:p>
    <w:p w:rsidR="005140C6" w:rsidRPr="005140C6" w:rsidRDefault="005140C6" w:rsidP="000A2CFA">
      <w:pPr>
        <w:pStyle w:val="ListParagraph"/>
        <w:numPr>
          <w:ilvl w:val="0"/>
          <w:numId w:val="13"/>
        </w:numPr>
        <w:ind w:left="-360" w:right="-990"/>
        <w:rPr>
          <w:sz w:val="24"/>
          <w:szCs w:val="24"/>
        </w:rPr>
      </w:pPr>
      <w:r>
        <w:rPr>
          <w:sz w:val="24"/>
          <w:szCs w:val="24"/>
        </w:rPr>
        <w:lastRenderedPageBreak/>
        <w:t>Create the initial distribution matrix D</w:t>
      </w:r>
      <w:r>
        <w:rPr>
          <w:sz w:val="24"/>
          <w:szCs w:val="24"/>
          <w:vertAlign w:val="subscript"/>
        </w:rPr>
        <w:t>o</w:t>
      </w:r>
    </w:p>
    <w:p w:rsidR="005140C6" w:rsidRDefault="005140C6" w:rsidP="005140C6">
      <w:pPr>
        <w:pStyle w:val="ListParagraph"/>
        <w:ind w:left="-360" w:right="-990"/>
        <w:rPr>
          <w:sz w:val="24"/>
          <w:szCs w:val="24"/>
          <w:vertAlign w:val="subscript"/>
        </w:rPr>
      </w:pPr>
    </w:p>
    <w:p w:rsidR="005140C6" w:rsidRDefault="005140C6" w:rsidP="005140C6">
      <w:pPr>
        <w:pStyle w:val="ListParagraph"/>
        <w:ind w:left="-360" w:right="-990"/>
        <w:rPr>
          <w:sz w:val="24"/>
          <w:szCs w:val="24"/>
        </w:rPr>
      </w:pPr>
    </w:p>
    <w:p w:rsidR="00BB69DB" w:rsidRDefault="000A2CFA" w:rsidP="005140C6">
      <w:pPr>
        <w:pStyle w:val="ListParagraph"/>
        <w:numPr>
          <w:ilvl w:val="0"/>
          <w:numId w:val="13"/>
        </w:numPr>
        <w:ind w:left="360" w:right="-990"/>
        <w:rPr>
          <w:sz w:val="24"/>
          <w:szCs w:val="24"/>
        </w:rPr>
      </w:pPr>
      <w:r>
        <w:rPr>
          <w:sz w:val="24"/>
          <w:szCs w:val="24"/>
        </w:rPr>
        <w:lastRenderedPageBreak/>
        <w:t>Create a Transition Matrix.</w:t>
      </w:r>
    </w:p>
    <w:p w:rsidR="005140C6" w:rsidRDefault="005140C6" w:rsidP="000A2CFA">
      <w:pPr>
        <w:pStyle w:val="ListParagraph"/>
        <w:ind w:left="-360" w:right="-990"/>
        <w:rPr>
          <w:sz w:val="24"/>
          <w:szCs w:val="24"/>
        </w:rPr>
      </w:pPr>
    </w:p>
    <w:p w:rsidR="005140C6" w:rsidRDefault="005140C6" w:rsidP="000A2CFA">
      <w:pPr>
        <w:pStyle w:val="ListParagraph"/>
        <w:ind w:left="-360" w:right="-990"/>
        <w:rPr>
          <w:sz w:val="24"/>
          <w:szCs w:val="24"/>
        </w:rPr>
        <w:sectPr w:rsidR="005140C6" w:rsidSect="005140C6">
          <w:type w:val="continuous"/>
          <w:pgSz w:w="12240" w:h="15840"/>
          <w:pgMar w:top="450" w:right="1800" w:bottom="540" w:left="1800" w:header="720" w:footer="720" w:gutter="0"/>
          <w:cols w:num="2" w:space="720"/>
        </w:sectPr>
      </w:pPr>
    </w:p>
    <w:p w:rsidR="000A2CFA" w:rsidRDefault="000A2CFA" w:rsidP="000A2CFA">
      <w:pPr>
        <w:pStyle w:val="ListParagraph"/>
        <w:ind w:left="-360" w:right="-990"/>
        <w:rPr>
          <w:sz w:val="24"/>
          <w:szCs w:val="24"/>
        </w:rPr>
      </w:pPr>
    </w:p>
    <w:p w:rsidR="000A2CFA" w:rsidRDefault="000A2CFA" w:rsidP="000A2CFA">
      <w:pPr>
        <w:pStyle w:val="ListParagraph"/>
        <w:ind w:left="-360" w:right="-990"/>
        <w:rPr>
          <w:sz w:val="24"/>
          <w:szCs w:val="24"/>
        </w:rPr>
      </w:pPr>
    </w:p>
    <w:p w:rsidR="000A2CFA" w:rsidRDefault="000A2CFA" w:rsidP="000A2CFA">
      <w:pPr>
        <w:pStyle w:val="ListParagraph"/>
        <w:ind w:left="-360" w:right="-990"/>
        <w:rPr>
          <w:sz w:val="24"/>
          <w:szCs w:val="24"/>
        </w:rPr>
      </w:pPr>
    </w:p>
    <w:p w:rsidR="000A2CFA" w:rsidRDefault="000A2CFA" w:rsidP="000A2CFA">
      <w:pPr>
        <w:pStyle w:val="ListParagraph"/>
        <w:numPr>
          <w:ilvl w:val="0"/>
          <w:numId w:val="13"/>
        </w:numPr>
        <w:ind w:left="-360" w:right="-990"/>
        <w:rPr>
          <w:sz w:val="24"/>
          <w:szCs w:val="24"/>
        </w:rPr>
      </w:pPr>
      <w:r>
        <w:rPr>
          <w:sz w:val="24"/>
          <w:szCs w:val="24"/>
        </w:rPr>
        <w:t>In the study there were initially 2</w:t>
      </w:r>
      <w:r w:rsidR="00C75308">
        <w:rPr>
          <w:sz w:val="24"/>
          <w:szCs w:val="24"/>
        </w:rPr>
        <w:t>24</w:t>
      </w:r>
      <w:r>
        <w:rPr>
          <w:sz w:val="24"/>
          <w:szCs w:val="24"/>
        </w:rPr>
        <w:t xml:space="preserve"> iPhone owners and 1</w:t>
      </w:r>
      <w:r w:rsidR="00C75308">
        <w:rPr>
          <w:sz w:val="24"/>
          <w:szCs w:val="24"/>
        </w:rPr>
        <w:t>76</w:t>
      </w:r>
      <w:r>
        <w:rPr>
          <w:sz w:val="24"/>
          <w:szCs w:val="24"/>
        </w:rPr>
        <w:t xml:space="preserve"> Android owners.  If each participant purchases a new phone every 2 years, determine how many of the participants would own iPhones and how many would own Androids 8 years after the study began?</w:t>
      </w:r>
    </w:p>
    <w:p w:rsidR="000A2CFA" w:rsidRDefault="000A2CFA" w:rsidP="000A2CFA">
      <w:pPr>
        <w:pStyle w:val="ListParagraph"/>
        <w:ind w:left="-360" w:right="-990"/>
        <w:rPr>
          <w:sz w:val="24"/>
          <w:szCs w:val="24"/>
        </w:rPr>
      </w:pPr>
    </w:p>
    <w:p w:rsidR="000A2CFA" w:rsidRDefault="000A2CFA" w:rsidP="000A2CFA">
      <w:pPr>
        <w:pStyle w:val="ListParagraph"/>
        <w:ind w:left="-360" w:right="-990"/>
        <w:rPr>
          <w:sz w:val="24"/>
          <w:szCs w:val="24"/>
        </w:rPr>
      </w:pPr>
    </w:p>
    <w:p w:rsidR="000A2CFA" w:rsidRDefault="000A2CFA" w:rsidP="000A2CFA">
      <w:pPr>
        <w:pStyle w:val="ListParagraph"/>
        <w:ind w:left="-360" w:right="-990"/>
        <w:rPr>
          <w:sz w:val="24"/>
          <w:szCs w:val="24"/>
        </w:rPr>
      </w:pPr>
    </w:p>
    <w:p w:rsidR="000A2CFA" w:rsidRPr="00BB69DB" w:rsidRDefault="000A2CFA" w:rsidP="000A2CFA">
      <w:pPr>
        <w:pStyle w:val="ListParagraph"/>
        <w:ind w:left="-360" w:right="-990"/>
        <w:rPr>
          <w:sz w:val="24"/>
          <w:szCs w:val="24"/>
        </w:rPr>
      </w:pPr>
    </w:p>
    <w:p w:rsidR="00931EB0" w:rsidRDefault="00931EB0" w:rsidP="00931EB0">
      <w:pPr>
        <w:spacing w:line="360" w:lineRule="auto"/>
        <w:ind w:left="-1170" w:right="-990"/>
      </w:pPr>
    </w:p>
    <w:p w:rsidR="00931EB0" w:rsidRPr="00931EB0" w:rsidRDefault="00092170" w:rsidP="000A2CFA">
      <w:pPr>
        <w:spacing w:line="276" w:lineRule="auto"/>
        <w:ind w:left="-810" w:right="-990"/>
      </w:pPr>
      <w:r w:rsidRPr="00092170">
        <w:rPr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6" type="#_x0000_t202" style="position:absolute;left:0;text-align:left;margin-left:132.35pt;margin-top:58.9pt;width:100.5pt;height:22.5pt;z-index:25179596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" filled="f" stroked="f" strokeweight=".5pt">
            <v:textbox>
              <w:txbxContent>
                <w:p w:rsidR="00467E80" w:rsidRPr="00E6021B" w:rsidRDefault="00467E80" w:rsidP="000A2CFA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E6021B">
                    <w:rPr>
                      <w:b/>
                      <w:sz w:val="18"/>
                      <w:szCs w:val="18"/>
                    </w:rPr>
                    <w:t>TO</w:t>
                  </w:r>
                </w:p>
              </w:txbxContent>
            </v:textbox>
          </v:shape>
        </w:pict>
      </w:r>
      <w:r w:rsidRPr="00092170">
        <w:rPr>
          <w:noProof/>
          <w:sz w:val="24"/>
        </w:rPr>
        <w:pict>
          <v:group id="Group 13" o:spid="_x0000_s1034" style="position:absolute;left:0;text-align:left;margin-left:140.25pt;margin-top:59.55pt;width:88.5pt;height:19.5pt;z-index:251631102;mso-width-relative:margin;mso-height-relative:margin" coordorigin=",381" coordsize="9798,18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">
            <v:shapetype id="_x0000_t85" coordsize="21600,21600" o:spt="85" adj="1800" path="m21600,qx0@0l0@1qy21600,21600e" filled="f">
              <v:formulas>
                <v:f eqn="val #0"/>
                <v:f eqn="sum 21600 0 #0"/>
                <v:f eqn="prod #0 9598 32768"/>
                <v:f eqn="sum 21600 0 @2"/>
              </v:formulas>
              <v:path arrowok="t" gradientshapeok="t" o:connecttype="custom" o:connectlocs="21600,0;0,10800;21600,21600" textboxrect="6326,@2,21600,@3"/>
              <v:handles>
                <v:h position="topLeft,#0" yrange="0,10800"/>
              </v:handles>
            </v:shapetype>
            <v:shape id="Left Bracket 11" o:spid="_x0000_s1027" type="#_x0000_t85" style="position:absolute;left:4397;top:-3231;width:1003;height:9798;rotation:9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5b5sAA&#10;AADbAAAADwAAAGRycy9kb3ducmV2LnhtbERPTYvCMBC9C/sfwix407QeVqlGEdnFBb2ouwdvQzM2&#10;xWZSmljbf28Ewds83ucsVp2tREuNLx0rSMcJCOLc6ZILBX+nn9EMhA/IGivHpKAnD6vlx2CBmXZ3&#10;PlB7DIWIIewzVGBCqDMpfW7Ioh+7mjhyF9dYDBE2hdQN3mO4reQkSb6kxZJjg8GaNoby6/FmFZTf&#10;HZp+e97tJm2/n1L+P9U2VWr42a3nIAJ14S1+uX91nJ/C85d4gFw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L5b5sAAAADbAAAADwAAAAAAAAAAAAAAAACYAgAAZHJzL2Rvd25y&#10;ZXYueG1sUEsFBgAAAAAEAAQA9QAAAIUDAAAAAA==&#10;" adj="0" strokecolor="#4579b8 [3044]"/>
            <v:rect id="Rectangle 12" o:spid="_x0000_s1028" style="position:absolute;left:4159;top:-475;width:1804;height:3516;rotation:9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d4b78A&#10;AADbAAAADwAAAGRycy9kb3ducmV2LnhtbERPzWoCMRC+F3yHMIK3mnUPVlejqCAU20vVBxiTcbO4&#10;mSxJquvbN4VCb/Px/c5y3btW3CnExrOCybgAQay9abhWcD7tX2cgYkI22HomBU+KsF4NXpZYGf/g&#10;L7ofUy1yCMcKFdiUukrKqC05jGPfEWfu6oPDlGGopQn4yOGulWVRTKXDhnODxY52lvTt+O0UvF30&#10;od3b7cx9dqf5R1MG1Leg1GjYbxYgEvXpX/znfjd5fgm/v+QD5Oo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mJ3hvvwAAANsAAAAPAAAAAAAAAAAAAAAAAJgCAABkcnMvZG93bnJl&#10;di54bWxQSwUGAAAAAAQABAD1AAAAhAMAAAAA&#10;" fillcolor="white [3212]" stroked="f" strokeweight="2pt"/>
          </v:group>
        </w:pict>
      </w:r>
      <w:r w:rsidR="00931EB0">
        <w:rPr>
          <w:sz w:val="24"/>
        </w:rPr>
        <w:t>Suppose that in the Northwest region of the country, Ford dealers make up 40% of the automobile sales, GM dealers make up 45% and foreign car dealers 15%.  The foreign car dealers decide to offer a no-interest-for-6-months-after-purchase incentive plan and during the next year of business, the following transition matrix evolves:</w:t>
      </w:r>
    </w:p>
    <w:p w:rsidR="00931EB0" w:rsidRDefault="00931EB0" w:rsidP="00931EB0">
      <w:pPr>
        <w:pStyle w:val="BodyTextIndent"/>
        <w:tabs>
          <w:tab w:val="left" w:pos="720"/>
        </w:tabs>
        <w:rPr>
          <w:sz w:val="24"/>
        </w:rPr>
      </w:pPr>
    </w:p>
    <w:p w:rsidR="00931EB0" w:rsidRDefault="00931EB0" w:rsidP="00E6021B">
      <w:pPr>
        <w:pStyle w:val="BodyTextIndent"/>
        <w:tabs>
          <w:tab w:val="left" w:pos="720"/>
          <w:tab w:val="left" w:pos="1440"/>
          <w:tab w:val="left" w:pos="2520"/>
          <w:tab w:val="left" w:pos="3420"/>
          <w:tab w:val="left" w:pos="4230"/>
        </w:tabs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Ford</w:t>
      </w:r>
      <w:r>
        <w:rPr>
          <w:sz w:val="24"/>
        </w:rPr>
        <w:tab/>
      </w:r>
      <w:r w:rsidR="00E6021B">
        <w:rPr>
          <w:sz w:val="10"/>
          <w:szCs w:val="10"/>
        </w:rPr>
        <w:t xml:space="preserve"> </w:t>
      </w:r>
      <w:r>
        <w:rPr>
          <w:sz w:val="24"/>
        </w:rPr>
        <w:t>GM</w:t>
      </w:r>
      <w:r>
        <w:rPr>
          <w:sz w:val="24"/>
        </w:rPr>
        <w:tab/>
        <w:t>Foreign</w:t>
      </w:r>
    </w:p>
    <w:p w:rsidR="00931EB0" w:rsidRDefault="00FC339E" w:rsidP="00E6021B">
      <w:pPr>
        <w:pStyle w:val="BodyTextIndent"/>
        <w:tabs>
          <w:tab w:val="left" w:pos="720"/>
          <w:tab w:val="left" w:pos="1440"/>
          <w:tab w:val="left" w:pos="2340"/>
          <w:tab w:val="left" w:pos="2520"/>
          <w:tab w:val="left" w:pos="3420"/>
          <w:tab w:val="left" w:pos="4230"/>
        </w:tabs>
        <w:rPr>
          <w:sz w:val="24"/>
        </w:rPr>
      </w:pPr>
      <w:r>
        <w:rPr>
          <w:noProof/>
          <w:sz w:val="24"/>
        </w:rPr>
        <w:pict>
          <v:shape id="Text Box 1" o:spid="_x0000_s1033" type="#_x0000_t202" style="position:absolute;left:0;text-align:left;margin-left:40.85pt;margin-top:4.25pt;width:27.75pt;height:35.25pt;rotation:-90;z-index:25179494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" filled="f" stroked="f" strokeweight=".5pt">
            <v:textbox>
              <w:txbxContent>
                <w:p w:rsidR="00467E80" w:rsidRPr="00E6021B" w:rsidRDefault="00467E80" w:rsidP="000A2CFA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E6021B">
                    <w:rPr>
                      <w:b/>
                      <w:sz w:val="18"/>
                      <w:szCs w:val="18"/>
                    </w:rPr>
                    <w:t>FROM</w:t>
                  </w:r>
                </w:p>
              </w:txbxContent>
            </v:textbox>
          </v:shape>
        </w:pict>
      </w:r>
      <w:r w:rsidR="00092170">
        <w:rPr>
          <w:noProof/>
          <w:sz w:val="24"/>
        </w:rPr>
        <w:pict>
          <v:group id="Group 8" o:spid="_x0000_s1030" style="position:absolute;left:0;text-align:left;margin-left:44.7pt;margin-top:3.1pt;width:17.25pt;height:34.1pt;z-index:251632127" coordsize="219084,433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">
            <v:shape id="Left Bracket 6" o:spid="_x0000_s1032" type="#_x0000_t85" style="position:absolute;left:118754;width:100330;height:43307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WA274A&#10;AADaAAAADwAAAGRycy9kb3ducmV2LnhtbESPzQrCMBCE74LvEFbwpqkeRKpRqlgRL+LPAyzN2hab&#10;TWlirW9vBMHjMDPfMMt1ZyrRUuNKywom4wgEcWZ1ybmC2zUdzUE4j6yxskwK3uRgver3lhhr++Iz&#10;tRefiwBhF6OCwvs6ltJlBRl0Y1sTB+9uG4M+yCaXusFXgJtKTqNoJg2WHBYKrGlbUPa4PI2CZ3o6&#10;pt1pkyQ+meyOrXT7unRKDQddsgDhqfP/8K990Apm8L0SboBcfQ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Y1gNu+AAAA2gAAAA8AAAAAAAAAAAAAAAAAmAIAAGRycy9kb3ducmV2&#10;LnhtbFBLBQYAAAAABAAEAPUAAACDAwAAAAA=&#10;" adj="0" strokecolor="#4579b8 [3044]"/>
            <v:rect id="Rectangle 7" o:spid="_x0000_s1031" style="position:absolute;top:29688;width:180975;height:3619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ocVMIA&#10;AADaAAAADwAAAGRycy9kb3ducmV2LnhtbESPT4vCMBTE74LfITxhb5qqaKVrFBEV15t/uudH87Yt&#10;27zUJmr3228EweMwM79h5svWVOJOjSstKxgOIhDEmdUl5wou521/BsJ5ZI2VZVLwRw6Wi25njom2&#10;Dz7S/eRzESDsElRQeF8nUrqsIINuYGvi4P3YxqAPssmlbvAR4KaSoyiaSoMlh4UCa1oXlP2ebkbB&#10;bRJ/bdrv626cRml8SKvJ3u9qpT567eoThKfWv8Ov9l4riOF5JdwAufg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ahxUwgAAANoAAAAPAAAAAAAAAAAAAAAAAJgCAABkcnMvZG93&#10;bnJldi54bWxQSwUGAAAAAAQABAD1AAAAhwMAAAAA&#10;" fillcolor="white [3212]" stroked="f" strokeweight="2pt"/>
          </v:group>
        </w:pict>
      </w:r>
      <w:r w:rsidR="00931EB0">
        <w:rPr>
          <w:sz w:val="24"/>
        </w:rPr>
        <w:tab/>
      </w:r>
      <w:r w:rsidR="00931EB0">
        <w:rPr>
          <w:sz w:val="24"/>
        </w:rPr>
        <w:tab/>
        <w:t>Ford</w:t>
      </w:r>
      <w:r w:rsidR="00931EB0">
        <w:rPr>
          <w:sz w:val="24"/>
        </w:rPr>
        <w:tab/>
      </w:r>
      <w:r w:rsidR="00931EB0">
        <w:rPr>
          <w:sz w:val="24"/>
        </w:rPr>
        <w:tab/>
        <w:t>0.50</w:t>
      </w:r>
      <w:r w:rsidR="00931EB0">
        <w:rPr>
          <w:sz w:val="24"/>
        </w:rPr>
        <w:tab/>
        <w:t>0.20</w:t>
      </w:r>
      <w:r w:rsidR="00931EB0">
        <w:rPr>
          <w:sz w:val="24"/>
        </w:rPr>
        <w:tab/>
      </w:r>
      <w:r w:rsidR="000A2CFA">
        <w:rPr>
          <w:sz w:val="24"/>
        </w:rPr>
        <w:t xml:space="preserve">  </w:t>
      </w:r>
      <w:r w:rsidR="00931EB0">
        <w:rPr>
          <w:sz w:val="24"/>
        </w:rPr>
        <w:t>0.30</w:t>
      </w:r>
    </w:p>
    <w:p w:rsidR="00931EB0" w:rsidRDefault="00931EB0" w:rsidP="00E6021B">
      <w:pPr>
        <w:pStyle w:val="BodyTextIndent"/>
        <w:tabs>
          <w:tab w:val="left" w:pos="720"/>
          <w:tab w:val="left" w:pos="1440"/>
          <w:tab w:val="left" w:pos="2340"/>
          <w:tab w:val="left" w:pos="2520"/>
          <w:tab w:val="left" w:pos="3420"/>
          <w:tab w:val="left" w:pos="4230"/>
        </w:tabs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GM</w:t>
      </w:r>
      <w:r>
        <w:rPr>
          <w:sz w:val="24"/>
        </w:rPr>
        <w:tab/>
      </w:r>
      <w:r>
        <w:rPr>
          <w:sz w:val="24"/>
        </w:rPr>
        <w:tab/>
        <w:t>0.30</w:t>
      </w:r>
      <w:r>
        <w:rPr>
          <w:sz w:val="24"/>
        </w:rPr>
        <w:tab/>
        <w:t>0.40</w:t>
      </w:r>
      <w:r>
        <w:rPr>
          <w:sz w:val="24"/>
        </w:rPr>
        <w:tab/>
      </w:r>
      <w:r w:rsidR="000A2CFA">
        <w:rPr>
          <w:sz w:val="24"/>
        </w:rPr>
        <w:t xml:space="preserve">  </w:t>
      </w:r>
      <w:r>
        <w:rPr>
          <w:sz w:val="24"/>
        </w:rPr>
        <w:t>0.30</w:t>
      </w:r>
      <w:r>
        <w:rPr>
          <w:sz w:val="24"/>
        </w:rPr>
        <w:tab/>
      </w:r>
    </w:p>
    <w:p w:rsidR="00931EB0" w:rsidRDefault="00931EB0" w:rsidP="00E6021B">
      <w:pPr>
        <w:pStyle w:val="BodyTextIndent"/>
        <w:tabs>
          <w:tab w:val="left" w:pos="720"/>
          <w:tab w:val="left" w:pos="1440"/>
          <w:tab w:val="left" w:pos="2520"/>
          <w:tab w:val="left" w:pos="3420"/>
          <w:tab w:val="left" w:pos="4230"/>
        </w:tabs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Foreign</w:t>
      </w:r>
      <w:r>
        <w:rPr>
          <w:sz w:val="24"/>
        </w:rPr>
        <w:tab/>
        <w:t>0.15</w:t>
      </w:r>
      <w:r>
        <w:rPr>
          <w:sz w:val="24"/>
        </w:rPr>
        <w:tab/>
        <w:t>0.10</w:t>
      </w:r>
      <w:r>
        <w:rPr>
          <w:sz w:val="24"/>
        </w:rPr>
        <w:tab/>
      </w:r>
      <w:r w:rsidR="000A2CFA">
        <w:rPr>
          <w:sz w:val="24"/>
        </w:rPr>
        <w:t xml:space="preserve">  </w:t>
      </w:r>
      <w:r>
        <w:rPr>
          <w:sz w:val="24"/>
        </w:rPr>
        <w:t>0.75</w:t>
      </w:r>
    </w:p>
    <w:p w:rsidR="00D9032A" w:rsidRDefault="00D9032A" w:rsidP="00931EB0">
      <w:pPr>
        <w:pStyle w:val="BodyTextIndent"/>
        <w:tabs>
          <w:tab w:val="left" w:pos="720"/>
        </w:tabs>
        <w:rPr>
          <w:sz w:val="24"/>
        </w:rPr>
      </w:pPr>
    </w:p>
    <w:p w:rsidR="00931EB0" w:rsidRDefault="00931EB0" w:rsidP="000A2CFA">
      <w:pPr>
        <w:pStyle w:val="BodyTextIndent"/>
        <w:ind w:left="-810" w:firstLine="0"/>
        <w:rPr>
          <w:sz w:val="24"/>
        </w:rPr>
      </w:pPr>
      <w:r>
        <w:rPr>
          <w:sz w:val="24"/>
        </w:rPr>
        <w:t xml:space="preserve">Based on this matrix, what percentage of GM drivers will switch to Ford each year?      </w:t>
      </w:r>
    </w:p>
    <w:p w:rsidR="00931EB0" w:rsidRDefault="00931EB0" w:rsidP="00931EB0">
      <w:pPr>
        <w:pStyle w:val="BodyTextIndent"/>
        <w:tabs>
          <w:tab w:val="left" w:pos="720"/>
        </w:tabs>
        <w:rPr>
          <w:sz w:val="24"/>
        </w:rPr>
      </w:pPr>
    </w:p>
    <w:p w:rsidR="000A2CFA" w:rsidRDefault="000A2CFA" w:rsidP="000A2CFA">
      <w:pPr>
        <w:pStyle w:val="BodyTextIndent"/>
        <w:ind w:left="0" w:firstLine="0"/>
        <w:rPr>
          <w:sz w:val="24"/>
        </w:rPr>
      </w:pPr>
    </w:p>
    <w:p w:rsidR="005A1380" w:rsidRDefault="005A1380" w:rsidP="000A2CFA">
      <w:pPr>
        <w:pStyle w:val="BodyTextIndent"/>
        <w:ind w:left="0" w:firstLine="0"/>
        <w:rPr>
          <w:sz w:val="24"/>
        </w:rPr>
      </w:pPr>
    </w:p>
    <w:p w:rsidR="00931EB0" w:rsidRDefault="00931EB0" w:rsidP="000A2CFA">
      <w:pPr>
        <w:pStyle w:val="BodyTextIndent"/>
        <w:ind w:left="-810" w:firstLine="0"/>
        <w:rPr>
          <w:sz w:val="24"/>
        </w:rPr>
      </w:pPr>
      <w:r>
        <w:rPr>
          <w:sz w:val="24"/>
        </w:rPr>
        <w:t>After year 3, what percentage of drivers will be driving Fords?</w:t>
      </w:r>
    </w:p>
    <w:p w:rsidR="00931EB0" w:rsidRDefault="00931EB0" w:rsidP="00931EB0">
      <w:pPr>
        <w:pStyle w:val="BodyTextIndent"/>
        <w:tabs>
          <w:tab w:val="left" w:pos="720"/>
        </w:tabs>
        <w:rPr>
          <w:sz w:val="24"/>
        </w:rPr>
      </w:pPr>
      <w:r>
        <w:rPr>
          <w:sz w:val="24"/>
        </w:rPr>
        <w:tab/>
      </w:r>
    </w:p>
    <w:p w:rsidR="000A2CFA" w:rsidRDefault="000A2CFA" w:rsidP="00931EB0">
      <w:pPr>
        <w:pStyle w:val="BodyTextIndent"/>
        <w:tabs>
          <w:tab w:val="left" w:pos="720"/>
        </w:tabs>
        <w:rPr>
          <w:sz w:val="24"/>
        </w:rPr>
      </w:pPr>
    </w:p>
    <w:p w:rsidR="00931EB0" w:rsidRDefault="00931EB0" w:rsidP="00931EB0">
      <w:pPr>
        <w:pStyle w:val="BodyTextIndent"/>
        <w:tabs>
          <w:tab w:val="left" w:pos="720"/>
        </w:tabs>
        <w:rPr>
          <w:sz w:val="24"/>
        </w:rPr>
      </w:pPr>
    </w:p>
    <w:p w:rsidR="00931EB0" w:rsidRDefault="00931EB0" w:rsidP="000A2CFA">
      <w:pPr>
        <w:pStyle w:val="BodyTextIndent"/>
        <w:ind w:left="-810" w:firstLine="0"/>
        <w:rPr>
          <w:sz w:val="24"/>
        </w:rPr>
      </w:pPr>
      <w:r>
        <w:rPr>
          <w:sz w:val="24"/>
        </w:rPr>
        <w:t>What percentage of drivers will be driving Fords long-term?</w:t>
      </w:r>
    </w:p>
    <w:p w:rsidR="000A2CFA" w:rsidRDefault="000A2CFA" w:rsidP="000A2CFA">
      <w:pPr>
        <w:pStyle w:val="BodyTextIndent"/>
        <w:ind w:left="-810" w:firstLine="0"/>
        <w:rPr>
          <w:sz w:val="24"/>
        </w:rPr>
      </w:pPr>
    </w:p>
    <w:p w:rsidR="000A2CFA" w:rsidRDefault="000A2CFA" w:rsidP="000A2CFA">
      <w:pPr>
        <w:pStyle w:val="BodyTextIndent"/>
        <w:ind w:left="-810" w:firstLine="0"/>
        <w:rPr>
          <w:sz w:val="24"/>
        </w:rPr>
      </w:pPr>
    </w:p>
    <w:p w:rsidR="000A2CFA" w:rsidRDefault="000A2CFA" w:rsidP="000A2CFA">
      <w:pPr>
        <w:ind w:left="-810" w:right="-990"/>
        <w:rPr>
          <w:sz w:val="24"/>
          <w:szCs w:val="24"/>
        </w:rPr>
      </w:pPr>
      <w:r>
        <w:rPr>
          <w:sz w:val="24"/>
          <w:szCs w:val="24"/>
        </w:rPr>
        <w:t xml:space="preserve">A food service director for a local high school conducted a survey in hopes of predicting the number of students who will </w:t>
      </w:r>
      <w:r w:rsidR="005140C6">
        <w:rPr>
          <w:sz w:val="24"/>
          <w:szCs w:val="24"/>
        </w:rPr>
        <w:t>eat in the cafeteria in the future.  The results of the survey are as follows:</w:t>
      </w:r>
    </w:p>
    <w:p w:rsidR="005140C6" w:rsidRDefault="005140C6" w:rsidP="000A2CFA">
      <w:pPr>
        <w:ind w:left="-810" w:right="-990"/>
        <w:rPr>
          <w:sz w:val="24"/>
          <w:szCs w:val="24"/>
        </w:rPr>
      </w:pPr>
    </w:p>
    <w:p w:rsidR="005140C6" w:rsidRDefault="005140C6" w:rsidP="005140C6">
      <w:pPr>
        <w:pStyle w:val="ListParagraph"/>
        <w:numPr>
          <w:ilvl w:val="0"/>
          <w:numId w:val="10"/>
        </w:numPr>
        <w:ind w:right="-270"/>
        <w:rPr>
          <w:sz w:val="24"/>
          <w:szCs w:val="24"/>
        </w:rPr>
      </w:pPr>
      <w:r>
        <w:rPr>
          <w:sz w:val="24"/>
          <w:szCs w:val="24"/>
        </w:rPr>
        <w:t>If a student eats in the cafeteria on a given day,  the probability that he or she will eat there again the next day is 70% and the probability that he or she will not eat there is 30%.</w:t>
      </w:r>
    </w:p>
    <w:p w:rsidR="005140C6" w:rsidRDefault="005140C6" w:rsidP="005140C6">
      <w:pPr>
        <w:pStyle w:val="ListParagraph"/>
        <w:ind w:left="180" w:right="-270"/>
        <w:rPr>
          <w:sz w:val="24"/>
          <w:szCs w:val="24"/>
        </w:rPr>
      </w:pPr>
    </w:p>
    <w:p w:rsidR="005140C6" w:rsidRDefault="005140C6" w:rsidP="005140C6">
      <w:pPr>
        <w:pStyle w:val="ListParagraph"/>
        <w:ind w:left="180" w:right="-270"/>
        <w:rPr>
          <w:sz w:val="24"/>
          <w:szCs w:val="24"/>
        </w:rPr>
      </w:pPr>
    </w:p>
    <w:p w:rsidR="005140C6" w:rsidRDefault="005140C6" w:rsidP="005140C6">
      <w:pPr>
        <w:pStyle w:val="ListParagraph"/>
        <w:numPr>
          <w:ilvl w:val="0"/>
          <w:numId w:val="10"/>
        </w:numPr>
        <w:ind w:right="-630"/>
        <w:rPr>
          <w:sz w:val="24"/>
          <w:szCs w:val="24"/>
        </w:rPr>
      </w:pPr>
      <w:r>
        <w:rPr>
          <w:sz w:val="24"/>
          <w:szCs w:val="24"/>
        </w:rPr>
        <w:t>If a student does not eat in the cafeteria on a given day, the probability that he or she will eat in the cafeteria the next day is 40% and the probability that he or she will not eat there</w:t>
      </w:r>
      <w:r w:rsidRPr="005140C6">
        <w:rPr>
          <w:sz w:val="24"/>
          <w:szCs w:val="24"/>
        </w:rPr>
        <w:t xml:space="preserve"> is 60%</w:t>
      </w:r>
      <w:r>
        <w:rPr>
          <w:sz w:val="24"/>
          <w:szCs w:val="24"/>
        </w:rPr>
        <w:t>.</w:t>
      </w:r>
    </w:p>
    <w:p w:rsidR="005140C6" w:rsidRDefault="001467B7" w:rsidP="001467B7">
      <w:pPr>
        <w:pStyle w:val="ListParagraph"/>
        <w:ind w:left="-810" w:right="-630"/>
        <w:rPr>
          <w:sz w:val="24"/>
          <w:szCs w:val="24"/>
        </w:rPr>
      </w:pPr>
      <w:r>
        <w:rPr>
          <w:sz w:val="24"/>
          <w:szCs w:val="24"/>
        </w:rPr>
        <w:t>On Monday, 70% ate at the cafeteria and 30% at somewhere else</w:t>
      </w:r>
    </w:p>
    <w:p w:rsidR="000A2CFA" w:rsidRDefault="000A2CFA" w:rsidP="000A2CFA">
      <w:pPr>
        <w:ind w:right="-990"/>
        <w:rPr>
          <w:sz w:val="24"/>
          <w:szCs w:val="24"/>
        </w:rPr>
      </w:pPr>
    </w:p>
    <w:p w:rsidR="000A2CFA" w:rsidRDefault="000A2CFA" w:rsidP="005140C6">
      <w:pPr>
        <w:pStyle w:val="ListParagraph"/>
        <w:numPr>
          <w:ilvl w:val="0"/>
          <w:numId w:val="14"/>
        </w:numPr>
        <w:ind w:left="-360" w:right="-990"/>
        <w:rPr>
          <w:sz w:val="24"/>
          <w:szCs w:val="24"/>
        </w:rPr>
      </w:pPr>
      <w:r w:rsidRPr="00BB69DB">
        <w:rPr>
          <w:sz w:val="24"/>
          <w:szCs w:val="24"/>
        </w:rPr>
        <w:t xml:space="preserve">Create a tree diagram showing </w:t>
      </w:r>
      <w:r>
        <w:rPr>
          <w:sz w:val="24"/>
          <w:szCs w:val="24"/>
        </w:rPr>
        <w:t>the percentages of each owner after one cycle of renewals.</w:t>
      </w:r>
    </w:p>
    <w:p w:rsidR="000A2CFA" w:rsidRDefault="000A2CFA" w:rsidP="000A2CFA">
      <w:pPr>
        <w:pStyle w:val="ListParagraph"/>
        <w:ind w:left="-360" w:right="-990"/>
        <w:rPr>
          <w:sz w:val="24"/>
          <w:szCs w:val="24"/>
        </w:rPr>
      </w:pPr>
    </w:p>
    <w:p w:rsidR="000A2CFA" w:rsidRDefault="000A2CFA" w:rsidP="000A2CFA">
      <w:pPr>
        <w:pStyle w:val="ListParagraph"/>
        <w:ind w:left="-360" w:right="-990"/>
        <w:rPr>
          <w:sz w:val="24"/>
          <w:szCs w:val="24"/>
        </w:rPr>
      </w:pPr>
    </w:p>
    <w:p w:rsidR="000A2CFA" w:rsidRDefault="000A2CFA" w:rsidP="000A2CFA">
      <w:pPr>
        <w:pStyle w:val="ListParagraph"/>
        <w:ind w:left="-360" w:right="-990"/>
        <w:rPr>
          <w:sz w:val="24"/>
          <w:szCs w:val="24"/>
        </w:rPr>
      </w:pPr>
    </w:p>
    <w:p w:rsidR="000A2CFA" w:rsidRDefault="000A2CFA" w:rsidP="000A2CFA">
      <w:pPr>
        <w:pStyle w:val="ListParagraph"/>
        <w:ind w:left="-360" w:right="-990"/>
        <w:rPr>
          <w:sz w:val="24"/>
          <w:szCs w:val="24"/>
        </w:rPr>
      </w:pPr>
    </w:p>
    <w:p w:rsidR="00E6021B" w:rsidRDefault="00E6021B" w:rsidP="000A2CFA">
      <w:pPr>
        <w:pStyle w:val="ListParagraph"/>
        <w:ind w:left="-360" w:right="-990"/>
        <w:rPr>
          <w:sz w:val="24"/>
          <w:szCs w:val="24"/>
        </w:rPr>
      </w:pPr>
    </w:p>
    <w:p w:rsidR="00E6021B" w:rsidRDefault="00E6021B" w:rsidP="000A2CFA">
      <w:pPr>
        <w:pStyle w:val="ListParagraph"/>
        <w:ind w:left="-360" w:right="-990"/>
        <w:rPr>
          <w:sz w:val="24"/>
          <w:szCs w:val="24"/>
        </w:rPr>
      </w:pPr>
    </w:p>
    <w:p w:rsidR="00E6021B" w:rsidRDefault="00E6021B" w:rsidP="000A2CFA">
      <w:pPr>
        <w:pStyle w:val="ListParagraph"/>
        <w:ind w:left="-360" w:right="-990"/>
        <w:rPr>
          <w:sz w:val="24"/>
          <w:szCs w:val="24"/>
        </w:rPr>
      </w:pPr>
    </w:p>
    <w:p w:rsidR="005140C6" w:rsidRDefault="005140C6" w:rsidP="005140C6">
      <w:pPr>
        <w:pStyle w:val="ListParagraph"/>
        <w:ind w:left="-360" w:right="-990"/>
        <w:rPr>
          <w:sz w:val="24"/>
          <w:szCs w:val="24"/>
        </w:rPr>
      </w:pPr>
    </w:p>
    <w:p w:rsidR="002524AA" w:rsidRDefault="002524AA" w:rsidP="005140C6">
      <w:pPr>
        <w:pStyle w:val="ListParagraph"/>
        <w:ind w:left="-360" w:right="-990"/>
        <w:rPr>
          <w:sz w:val="24"/>
          <w:szCs w:val="24"/>
        </w:rPr>
      </w:pPr>
    </w:p>
    <w:p w:rsidR="005140C6" w:rsidRDefault="005140C6" w:rsidP="005140C6">
      <w:pPr>
        <w:pStyle w:val="ListParagraph"/>
        <w:ind w:left="-360" w:right="-990"/>
        <w:rPr>
          <w:sz w:val="24"/>
          <w:szCs w:val="24"/>
        </w:rPr>
      </w:pPr>
    </w:p>
    <w:p w:rsidR="005140C6" w:rsidRDefault="005140C6" w:rsidP="005140C6">
      <w:pPr>
        <w:pStyle w:val="ListParagraph"/>
        <w:numPr>
          <w:ilvl w:val="0"/>
          <w:numId w:val="13"/>
        </w:numPr>
        <w:ind w:left="-360" w:right="-990"/>
        <w:rPr>
          <w:sz w:val="24"/>
          <w:szCs w:val="24"/>
        </w:rPr>
        <w:sectPr w:rsidR="005140C6" w:rsidSect="0094263C">
          <w:type w:val="continuous"/>
          <w:pgSz w:w="12240" w:h="15840"/>
          <w:pgMar w:top="450" w:right="1800" w:bottom="540" w:left="1800" w:header="720" w:footer="720" w:gutter="0"/>
          <w:cols w:space="720"/>
        </w:sectPr>
      </w:pPr>
    </w:p>
    <w:p w:rsidR="005140C6" w:rsidRPr="005140C6" w:rsidRDefault="005140C6" w:rsidP="005140C6">
      <w:pPr>
        <w:pStyle w:val="ListParagraph"/>
        <w:ind w:left="-720" w:right="-990"/>
        <w:rPr>
          <w:sz w:val="24"/>
          <w:szCs w:val="24"/>
        </w:rPr>
      </w:pPr>
      <w:r>
        <w:rPr>
          <w:sz w:val="24"/>
          <w:szCs w:val="24"/>
        </w:rPr>
        <w:lastRenderedPageBreak/>
        <w:t>b) Create the initial distribution matrix D</w:t>
      </w:r>
      <w:r>
        <w:rPr>
          <w:sz w:val="24"/>
          <w:szCs w:val="24"/>
          <w:vertAlign w:val="subscript"/>
        </w:rPr>
        <w:t>o</w:t>
      </w:r>
    </w:p>
    <w:p w:rsidR="005140C6" w:rsidRDefault="005140C6" w:rsidP="005140C6">
      <w:pPr>
        <w:pStyle w:val="ListParagraph"/>
        <w:ind w:left="-360" w:right="-990"/>
        <w:rPr>
          <w:sz w:val="24"/>
          <w:szCs w:val="24"/>
          <w:vertAlign w:val="subscript"/>
        </w:rPr>
      </w:pPr>
    </w:p>
    <w:p w:rsidR="005140C6" w:rsidRDefault="005140C6" w:rsidP="005140C6">
      <w:pPr>
        <w:pStyle w:val="ListParagraph"/>
        <w:ind w:left="-360" w:right="-990"/>
        <w:rPr>
          <w:sz w:val="24"/>
          <w:szCs w:val="24"/>
        </w:rPr>
      </w:pPr>
    </w:p>
    <w:p w:rsidR="005140C6" w:rsidRPr="005140C6" w:rsidRDefault="005140C6" w:rsidP="005140C6">
      <w:pPr>
        <w:ind w:right="-99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c) </w:t>
      </w:r>
      <w:r w:rsidRPr="005140C6">
        <w:rPr>
          <w:sz w:val="24"/>
          <w:szCs w:val="24"/>
        </w:rPr>
        <w:t>Create a Transition Matrix.</w:t>
      </w:r>
    </w:p>
    <w:p w:rsidR="005140C6" w:rsidRDefault="005140C6" w:rsidP="005140C6">
      <w:pPr>
        <w:pStyle w:val="ListParagraph"/>
        <w:ind w:left="-360" w:right="-990"/>
        <w:rPr>
          <w:sz w:val="24"/>
          <w:szCs w:val="24"/>
        </w:rPr>
      </w:pPr>
    </w:p>
    <w:p w:rsidR="005140C6" w:rsidRDefault="005140C6" w:rsidP="005140C6">
      <w:pPr>
        <w:pStyle w:val="ListParagraph"/>
        <w:ind w:left="-360" w:right="-990"/>
        <w:rPr>
          <w:sz w:val="24"/>
          <w:szCs w:val="24"/>
        </w:rPr>
        <w:sectPr w:rsidR="005140C6" w:rsidSect="005140C6">
          <w:type w:val="continuous"/>
          <w:pgSz w:w="12240" w:h="15840"/>
          <w:pgMar w:top="450" w:right="1800" w:bottom="540" w:left="1800" w:header="720" w:footer="720" w:gutter="0"/>
          <w:cols w:num="2" w:space="720"/>
        </w:sectPr>
      </w:pPr>
    </w:p>
    <w:p w:rsidR="005140C6" w:rsidRDefault="005140C6" w:rsidP="005140C6">
      <w:pPr>
        <w:pStyle w:val="ListParagraph"/>
        <w:ind w:left="-360" w:right="-990"/>
        <w:rPr>
          <w:sz w:val="24"/>
          <w:szCs w:val="24"/>
        </w:rPr>
      </w:pPr>
    </w:p>
    <w:p w:rsidR="002524AA" w:rsidRDefault="002524AA" w:rsidP="005140C6">
      <w:pPr>
        <w:pStyle w:val="ListParagraph"/>
        <w:ind w:left="-360" w:right="-990"/>
        <w:rPr>
          <w:sz w:val="24"/>
          <w:szCs w:val="24"/>
        </w:rPr>
      </w:pPr>
    </w:p>
    <w:p w:rsidR="000A2CFA" w:rsidRDefault="000A2CFA" w:rsidP="000A2CFA">
      <w:pPr>
        <w:pStyle w:val="ListParagraph"/>
        <w:ind w:left="-360" w:right="-990"/>
        <w:rPr>
          <w:sz w:val="24"/>
          <w:szCs w:val="24"/>
        </w:rPr>
      </w:pPr>
    </w:p>
    <w:p w:rsidR="005140C6" w:rsidRDefault="005140C6" w:rsidP="000A2CFA">
      <w:pPr>
        <w:pStyle w:val="ListParagraph"/>
        <w:ind w:left="-360" w:right="-990"/>
        <w:rPr>
          <w:sz w:val="24"/>
          <w:szCs w:val="24"/>
        </w:rPr>
      </w:pPr>
    </w:p>
    <w:p w:rsidR="002524AA" w:rsidRDefault="002524AA" w:rsidP="000A2CFA">
      <w:pPr>
        <w:pStyle w:val="ListParagraph"/>
        <w:ind w:left="-360" w:right="-990"/>
        <w:rPr>
          <w:sz w:val="24"/>
          <w:szCs w:val="24"/>
        </w:rPr>
      </w:pPr>
    </w:p>
    <w:p w:rsidR="002524AA" w:rsidRDefault="002524AA" w:rsidP="000A2CFA">
      <w:pPr>
        <w:pStyle w:val="ListParagraph"/>
        <w:ind w:left="-360" w:right="-990"/>
        <w:rPr>
          <w:sz w:val="24"/>
          <w:szCs w:val="24"/>
        </w:rPr>
      </w:pPr>
    </w:p>
    <w:p w:rsidR="00E6021B" w:rsidRDefault="00E6021B" w:rsidP="000A2CFA">
      <w:pPr>
        <w:pStyle w:val="ListParagraph"/>
        <w:ind w:left="-360" w:right="-990"/>
        <w:rPr>
          <w:sz w:val="24"/>
          <w:szCs w:val="24"/>
        </w:rPr>
      </w:pPr>
    </w:p>
    <w:p w:rsidR="00E6021B" w:rsidRDefault="00E6021B" w:rsidP="000A2CFA">
      <w:pPr>
        <w:pStyle w:val="ListParagraph"/>
        <w:ind w:left="-360" w:right="-990"/>
        <w:rPr>
          <w:sz w:val="24"/>
          <w:szCs w:val="24"/>
        </w:rPr>
      </w:pPr>
    </w:p>
    <w:p w:rsidR="00E6021B" w:rsidRDefault="00E6021B" w:rsidP="000A2CFA">
      <w:pPr>
        <w:pStyle w:val="ListParagraph"/>
        <w:ind w:left="-360" w:right="-990"/>
        <w:rPr>
          <w:sz w:val="24"/>
          <w:szCs w:val="24"/>
        </w:rPr>
      </w:pPr>
    </w:p>
    <w:p w:rsidR="000A2CFA" w:rsidRDefault="00092170" w:rsidP="000A2CFA">
      <w:pPr>
        <w:pStyle w:val="ListParagraph"/>
        <w:ind w:left="-360" w:right="-990"/>
        <w:rPr>
          <w:sz w:val="24"/>
          <w:szCs w:val="24"/>
        </w:rPr>
      </w:pPr>
      <w:r w:rsidRPr="00092170">
        <w:rPr>
          <w:noProof/>
        </w:rPr>
        <w:pict>
          <v:shape id="Text Box 5" o:spid="_x0000_s1029" type="#_x0000_t202" style="position:absolute;left:0;text-align:left;margin-left:184.5pt;margin-top:7.9pt;width:268.5pt;height:150.75pt;z-index:2517969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" filled="f" stroked="f" strokeweight=".5pt">
            <v:textbox>
              <w:txbxContent>
                <w:p w:rsidR="00467E80" w:rsidRDefault="00467E80" w:rsidP="002524AA">
                  <w:pPr>
                    <w:ind w:left="270" w:hanging="270"/>
                    <w:rPr>
                      <w:sz w:val="24"/>
                      <w:szCs w:val="24"/>
                    </w:rPr>
                  </w:pPr>
                  <w:r w:rsidRPr="002524AA">
                    <w:rPr>
                      <w:sz w:val="24"/>
                      <w:szCs w:val="24"/>
                    </w:rPr>
                    <w:t xml:space="preserve">e)  </w:t>
                  </w:r>
                  <w:r>
                    <w:rPr>
                      <w:sz w:val="24"/>
                      <w:szCs w:val="24"/>
                    </w:rPr>
                    <w:t>How many students could be expected to eat at the cafeteria on Friday if there were 350 students that ate at the cafeteria and 150 that did not on Monday?</w:t>
                  </w:r>
                </w:p>
                <w:p w:rsidR="00467E80" w:rsidRPr="002524AA" w:rsidRDefault="00467E80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2524AA" w:rsidRDefault="002524AA" w:rsidP="002524AA">
      <w:pPr>
        <w:pStyle w:val="ListParagraph"/>
        <w:numPr>
          <w:ilvl w:val="0"/>
          <w:numId w:val="15"/>
        </w:numPr>
        <w:ind w:left="-360" w:right="-990"/>
        <w:rPr>
          <w:sz w:val="24"/>
          <w:szCs w:val="24"/>
        </w:rPr>
      </w:pPr>
      <w:r>
        <w:rPr>
          <w:sz w:val="24"/>
          <w:szCs w:val="24"/>
        </w:rPr>
        <w:t>Find  D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  <w:vertAlign w:val="subscript"/>
        </w:rPr>
        <w:tab/>
      </w:r>
      <w:r>
        <w:rPr>
          <w:sz w:val="24"/>
          <w:szCs w:val="24"/>
          <w:vertAlign w:val="subscript"/>
        </w:rPr>
        <w:tab/>
      </w:r>
      <w:r>
        <w:rPr>
          <w:sz w:val="24"/>
          <w:szCs w:val="24"/>
          <w:vertAlign w:val="subscript"/>
        </w:rPr>
        <w:tab/>
      </w:r>
      <w:r>
        <w:rPr>
          <w:sz w:val="24"/>
          <w:szCs w:val="24"/>
          <w:vertAlign w:val="subscript"/>
        </w:rPr>
        <w:tab/>
      </w:r>
      <w:r>
        <w:rPr>
          <w:sz w:val="24"/>
          <w:szCs w:val="24"/>
          <w:vertAlign w:val="subscript"/>
        </w:rPr>
        <w:tab/>
      </w:r>
      <w:r>
        <w:rPr>
          <w:sz w:val="24"/>
          <w:szCs w:val="24"/>
          <w:vertAlign w:val="subscript"/>
        </w:rPr>
        <w:tab/>
      </w:r>
      <w:r>
        <w:rPr>
          <w:sz w:val="24"/>
          <w:szCs w:val="24"/>
          <w:vertAlign w:val="subscript"/>
        </w:rPr>
        <w:tab/>
      </w:r>
    </w:p>
    <w:p w:rsidR="000A2CFA" w:rsidRPr="002524AA" w:rsidRDefault="000A2CFA" w:rsidP="002524AA">
      <w:pPr>
        <w:ind w:left="-720" w:right="-990"/>
        <w:rPr>
          <w:sz w:val="24"/>
          <w:szCs w:val="24"/>
        </w:rPr>
      </w:pPr>
    </w:p>
    <w:p w:rsidR="000A2CFA" w:rsidRDefault="000A2CFA" w:rsidP="000A2CFA">
      <w:pPr>
        <w:pStyle w:val="BodyTextIndent"/>
        <w:ind w:left="-810" w:firstLine="0"/>
        <w:rPr>
          <w:sz w:val="24"/>
        </w:rPr>
      </w:pPr>
    </w:p>
    <w:p w:rsidR="00931EB0" w:rsidRDefault="00931EB0" w:rsidP="00931EB0">
      <w:pPr>
        <w:pStyle w:val="BodyTextIndent"/>
        <w:tabs>
          <w:tab w:val="left" w:pos="720"/>
        </w:tabs>
        <w:rPr>
          <w:sz w:val="24"/>
        </w:rPr>
      </w:pPr>
      <w:r>
        <w:rPr>
          <w:sz w:val="24"/>
        </w:rPr>
        <w:tab/>
      </w:r>
    </w:p>
    <w:p w:rsidR="00931EB0" w:rsidRDefault="00931EB0" w:rsidP="00931EB0">
      <w:pPr>
        <w:spacing w:line="360" w:lineRule="auto"/>
        <w:ind w:left="-1170" w:right="-990"/>
      </w:pPr>
    </w:p>
    <w:sectPr w:rsidR="00931EB0" w:rsidSect="0094263C">
      <w:type w:val="continuous"/>
      <w:pgSz w:w="12240" w:h="15840"/>
      <w:pgMar w:top="450" w:right="1800" w:bottom="5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91F1B"/>
    <w:multiLevelType w:val="hybridMultilevel"/>
    <w:tmpl w:val="8DDC97DC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3E1D0B"/>
    <w:multiLevelType w:val="hybridMultilevel"/>
    <w:tmpl w:val="AC34E5B0"/>
    <w:lvl w:ilvl="0" w:tplc="1246469E">
      <w:start w:val="1"/>
      <w:numFmt w:val="lowerLetter"/>
      <w:lvlText w:val="%1."/>
      <w:lvlJc w:val="left"/>
      <w:pPr>
        <w:tabs>
          <w:tab w:val="num" w:pos="2820"/>
        </w:tabs>
        <w:ind w:left="28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540"/>
        </w:tabs>
        <w:ind w:left="3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260"/>
        </w:tabs>
        <w:ind w:left="4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980"/>
        </w:tabs>
        <w:ind w:left="4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00"/>
        </w:tabs>
        <w:ind w:left="5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20"/>
        </w:tabs>
        <w:ind w:left="6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140"/>
        </w:tabs>
        <w:ind w:left="7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860"/>
        </w:tabs>
        <w:ind w:left="7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580"/>
        </w:tabs>
        <w:ind w:left="8580" w:hanging="180"/>
      </w:pPr>
    </w:lvl>
  </w:abstractNum>
  <w:abstractNum w:abstractNumId="2">
    <w:nsid w:val="17526B4B"/>
    <w:multiLevelType w:val="hybridMultilevel"/>
    <w:tmpl w:val="AA842062"/>
    <w:lvl w:ilvl="0" w:tplc="E0DC12AC">
      <w:start w:val="1"/>
      <w:numFmt w:val="lowerLetter"/>
      <w:lvlText w:val="%1."/>
      <w:lvlJc w:val="left"/>
      <w:pPr>
        <w:tabs>
          <w:tab w:val="num" w:pos="2820"/>
        </w:tabs>
        <w:ind w:left="28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540"/>
        </w:tabs>
        <w:ind w:left="3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260"/>
        </w:tabs>
        <w:ind w:left="4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980"/>
        </w:tabs>
        <w:ind w:left="4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00"/>
        </w:tabs>
        <w:ind w:left="5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20"/>
        </w:tabs>
        <w:ind w:left="6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140"/>
        </w:tabs>
        <w:ind w:left="7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860"/>
        </w:tabs>
        <w:ind w:left="7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580"/>
        </w:tabs>
        <w:ind w:left="8580" w:hanging="180"/>
      </w:pPr>
    </w:lvl>
  </w:abstractNum>
  <w:abstractNum w:abstractNumId="3">
    <w:nsid w:val="2CB83F6D"/>
    <w:multiLevelType w:val="hybridMultilevel"/>
    <w:tmpl w:val="712AFAA6"/>
    <w:lvl w:ilvl="0" w:tplc="A3AEBD08">
      <w:start w:val="11"/>
      <w:numFmt w:val="decimal"/>
      <w:lvlText w:val="%1."/>
      <w:lvlJc w:val="left"/>
      <w:pPr>
        <w:tabs>
          <w:tab w:val="num" w:pos="-450"/>
        </w:tabs>
        <w:ind w:left="-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"/>
        </w:tabs>
        <w:ind w:left="2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90"/>
        </w:tabs>
        <w:ind w:left="9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10"/>
        </w:tabs>
        <w:ind w:left="17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430"/>
        </w:tabs>
        <w:ind w:left="24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50"/>
        </w:tabs>
        <w:ind w:left="31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0"/>
        </w:tabs>
        <w:ind w:left="38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590"/>
        </w:tabs>
        <w:ind w:left="45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10"/>
        </w:tabs>
        <w:ind w:left="5310" w:hanging="180"/>
      </w:pPr>
    </w:lvl>
  </w:abstractNum>
  <w:abstractNum w:abstractNumId="4">
    <w:nsid w:val="2D7F1473"/>
    <w:multiLevelType w:val="hybridMultilevel"/>
    <w:tmpl w:val="B23674EE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5">
    <w:nsid w:val="32830087"/>
    <w:multiLevelType w:val="hybridMultilevel"/>
    <w:tmpl w:val="1CE8549C"/>
    <w:lvl w:ilvl="0" w:tplc="5B901A3E">
      <w:start w:val="1"/>
      <w:numFmt w:val="lowerLetter"/>
      <w:lvlText w:val="%1."/>
      <w:lvlJc w:val="left"/>
      <w:pPr>
        <w:tabs>
          <w:tab w:val="num" w:pos="-450"/>
        </w:tabs>
        <w:ind w:left="-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"/>
        </w:tabs>
        <w:ind w:left="2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90"/>
        </w:tabs>
        <w:ind w:left="9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10"/>
        </w:tabs>
        <w:ind w:left="17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430"/>
        </w:tabs>
        <w:ind w:left="24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50"/>
        </w:tabs>
        <w:ind w:left="31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0"/>
        </w:tabs>
        <w:ind w:left="38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590"/>
        </w:tabs>
        <w:ind w:left="45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10"/>
        </w:tabs>
        <w:ind w:left="5310" w:hanging="180"/>
      </w:pPr>
    </w:lvl>
  </w:abstractNum>
  <w:abstractNum w:abstractNumId="6">
    <w:nsid w:val="3F8A6148"/>
    <w:multiLevelType w:val="hybridMultilevel"/>
    <w:tmpl w:val="7FF2ECC2"/>
    <w:lvl w:ilvl="0" w:tplc="ABC09660">
      <w:start w:val="10"/>
      <w:numFmt w:val="decimal"/>
      <w:lvlText w:val="%1."/>
      <w:lvlJc w:val="left"/>
      <w:pPr>
        <w:tabs>
          <w:tab w:val="num" w:pos="-450"/>
        </w:tabs>
        <w:ind w:left="-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"/>
        </w:tabs>
        <w:ind w:left="2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90"/>
        </w:tabs>
        <w:ind w:left="9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10"/>
        </w:tabs>
        <w:ind w:left="17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430"/>
        </w:tabs>
        <w:ind w:left="24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50"/>
        </w:tabs>
        <w:ind w:left="31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0"/>
        </w:tabs>
        <w:ind w:left="38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590"/>
        </w:tabs>
        <w:ind w:left="45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10"/>
        </w:tabs>
        <w:ind w:left="5310" w:hanging="180"/>
      </w:pPr>
    </w:lvl>
  </w:abstractNum>
  <w:abstractNum w:abstractNumId="7">
    <w:nsid w:val="463C3188"/>
    <w:multiLevelType w:val="hybridMultilevel"/>
    <w:tmpl w:val="0D20F468"/>
    <w:lvl w:ilvl="0" w:tplc="AE86FEA8">
      <w:start w:val="4"/>
      <w:numFmt w:val="lowerLetter"/>
      <w:lvlText w:val="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469930E2"/>
    <w:multiLevelType w:val="hybridMultilevel"/>
    <w:tmpl w:val="ADBA27C0"/>
    <w:lvl w:ilvl="0" w:tplc="865CF592">
      <w:start w:val="17"/>
      <w:numFmt w:val="decimal"/>
      <w:lvlText w:val="%1."/>
      <w:lvlJc w:val="left"/>
      <w:pPr>
        <w:tabs>
          <w:tab w:val="num" w:pos="-810"/>
        </w:tabs>
        <w:ind w:left="-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90"/>
        </w:tabs>
        <w:ind w:left="-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30"/>
        </w:tabs>
        <w:ind w:left="6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350"/>
        </w:tabs>
        <w:ind w:left="13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070"/>
        </w:tabs>
        <w:ind w:left="20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90"/>
        </w:tabs>
        <w:ind w:left="27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10"/>
        </w:tabs>
        <w:ind w:left="35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230"/>
        </w:tabs>
        <w:ind w:left="42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50"/>
        </w:tabs>
        <w:ind w:left="4950" w:hanging="180"/>
      </w:pPr>
    </w:lvl>
  </w:abstractNum>
  <w:abstractNum w:abstractNumId="9">
    <w:nsid w:val="46F6128D"/>
    <w:multiLevelType w:val="hybridMultilevel"/>
    <w:tmpl w:val="B3A41AA0"/>
    <w:lvl w:ilvl="0" w:tplc="49244B2E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292C97"/>
    <w:multiLevelType w:val="hybridMultilevel"/>
    <w:tmpl w:val="14961B72"/>
    <w:lvl w:ilvl="0" w:tplc="A14A16C0">
      <w:start w:val="15"/>
      <w:numFmt w:val="decimal"/>
      <w:lvlText w:val="%1."/>
      <w:lvlJc w:val="left"/>
      <w:pPr>
        <w:tabs>
          <w:tab w:val="num" w:pos="-810"/>
        </w:tabs>
        <w:ind w:left="-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90"/>
        </w:tabs>
        <w:ind w:left="-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30"/>
        </w:tabs>
        <w:ind w:left="6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350"/>
        </w:tabs>
        <w:ind w:left="13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070"/>
        </w:tabs>
        <w:ind w:left="20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90"/>
        </w:tabs>
        <w:ind w:left="27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10"/>
        </w:tabs>
        <w:ind w:left="35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230"/>
        </w:tabs>
        <w:ind w:left="42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50"/>
        </w:tabs>
        <w:ind w:left="4950" w:hanging="180"/>
      </w:pPr>
    </w:lvl>
  </w:abstractNum>
  <w:abstractNum w:abstractNumId="11">
    <w:nsid w:val="53053637"/>
    <w:multiLevelType w:val="hybridMultilevel"/>
    <w:tmpl w:val="30A0FA88"/>
    <w:lvl w:ilvl="0" w:tplc="04090001">
      <w:start w:val="1"/>
      <w:numFmt w:val="bullet"/>
      <w:lvlText w:val=""/>
      <w:lvlJc w:val="left"/>
      <w:pPr>
        <w:tabs>
          <w:tab w:val="num" w:pos="-273"/>
        </w:tabs>
        <w:ind w:left="-2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47"/>
        </w:tabs>
        <w:ind w:left="4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167"/>
        </w:tabs>
        <w:ind w:left="11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87"/>
        </w:tabs>
        <w:ind w:left="18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07"/>
        </w:tabs>
        <w:ind w:left="26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27"/>
        </w:tabs>
        <w:ind w:left="33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047"/>
        </w:tabs>
        <w:ind w:left="40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767"/>
        </w:tabs>
        <w:ind w:left="47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87"/>
        </w:tabs>
        <w:ind w:left="5487" w:hanging="360"/>
      </w:pPr>
      <w:rPr>
        <w:rFonts w:ascii="Wingdings" w:hAnsi="Wingdings" w:hint="default"/>
      </w:rPr>
    </w:lvl>
  </w:abstractNum>
  <w:abstractNum w:abstractNumId="12">
    <w:nsid w:val="6BFE3CDE"/>
    <w:multiLevelType w:val="hybridMultilevel"/>
    <w:tmpl w:val="B3A41AA0"/>
    <w:lvl w:ilvl="0" w:tplc="49244B2E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910C31"/>
    <w:multiLevelType w:val="hybridMultilevel"/>
    <w:tmpl w:val="4DDC651E"/>
    <w:lvl w:ilvl="0" w:tplc="294CB51A">
      <w:start w:val="11"/>
      <w:numFmt w:val="decimal"/>
      <w:lvlText w:val="%1."/>
      <w:lvlJc w:val="left"/>
      <w:pPr>
        <w:tabs>
          <w:tab w:val="num" w:pos="-270"/>
        </w:tabs>
        <w:ind w:left="-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50"/>
        </w:tabs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70"/>
        </w:tabs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610"/>
        </w:tabs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0"/>
        </w:tabs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50"/>
        </w:tabs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770"/>
        </w:tabs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90"/>
        </w:tabs>
        <w:ind w:left="5490" w:hanging="180"/>
      </w:pPr>
    </w:lvl>
  </w:abstractNum>
  <w:abstractNum w:abstractNumId="14">
    <w:nsid w:val="7E5B4EA7"/>
    <w:multiLevelType w:val="hybridMultilevel"/>
    <w:tmpl w:val="753872D6"/>
    <w:lvl w:ilvl="0" w:tplc="A97A4CC4">
      <w:start w:val="3"/>
      <w:numFmt w:val="decimal"/>
      <w:lvlText w:val="%1)"/>
      <w:lvlJc w:val="left"/>
      <w:pPr>
        <w:tabs>
          <w:tab w:val="num" w:pos="-615"/>
        </w:tabs>
        <w:ind w:left="-6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0"/>
        </w:tabs>
        <w:ind w:left="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810"/>
        </w:tabs>
        <w:ind w:left="8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30"/>
        </w:tabs>
        <w:ind w:left="15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250"/>
        </w:tabs>
        <w:ind w:left="22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70"/>
        </w:tabs>
        <w:ind w:left="29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410"/>
        </w:tabs>
        <w:ind w:left="44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30"/>
        </w:tabs>
        <w:ind w:left="513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13"/>
  </w:num>
  <w:num w:numId="5">
    <w:abstractNumId w:val="10"/>
  </w:num>
  <w:num w:numId="6">
    <w:abstractNumId w:val="8"/>
  </w:num>
  <w:num w:numId="7">
    <w:abstractNumId w:val="14"/>
  </w:num>
  <w:num w:numId="8">
    <w:abstractNumId w:val="5"/>
  </w:num>
  <w:num w:numId="9">
    <w:abstractNumId w:val="11"/>
  </w:num>
  <w:num w:numId="10">
    <w:abstractNumId w:val="4"/>
  </w:num>
  <w:num w:numId="11">
    <w:abstractNumId w:val="1"/>
  </w:num>
  <w:num w:numId="12">
    <w:abstractNumId w:val="2"/>
  </w:num>
  <w:num w:numId="13">
    <w:abstractNumId w:val="9"/>
  </w:num>
  <w:num w:numId="14">
    <w:abstractNumId w:val="12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7C1EE9"/>
    <w:rsid w:val="0002502B"/>
    <w:rsid w:val="00074931"/>
    <w:rsid w:val="00083332"/>
    <w:rsid w:val="00092170"/>
    <w:rsid w:val="000957B5"/>
    <w:rsid w:val="000A2CFA"/>
    <w:rsid w:val="0011326C"/>
    <w:rsid w:val="001467B7"/>
    <w:rsid w:val="001C437B"/>
    <w:rsid w:val="00237744"/>
    <w:rsid w:val="00247B8C"/>
    <w:rsid w:val="002524AA"/>
    <w:rsid w:val="002805D1"/>
    <w:rsid w:val="0028116A"/>
    <w:rsid w:val="002B783D"/>
    <w:rsid w:val="002F5506"/>
    <w:rsid w:val="00347E0A"/>
    <w:rsid w:val="004127D8"/>
    <w:rsid w:val="00417407"/>
    <w:rsid w:val="00467E80"/>
    <w:rsid w:val="005140C6"/>
    <w:rsid w:val="00555943"/>
    <w:rsid w:val="005A1380"/>
    <w:rsid w:val="005D2F31"/>
    <w:rsid w:val="005E102F"/>
    <w:rsid w:val="006600F7"/>
    <w:rsid w:val="006B75BD"/>
    <w:rsid w:val="006C3296"/>
    <w:rsid w:val="007472C7"/>
    <w:rsid w:val="007C1EE9"/>
    <w:rsid w:val="00860CB1"/>
    <w:rsid w:val="0088149F"/>
    <w:rsid w:val="008D13B5"/>
    <w:rsid w:val="008F78F8"/>
    <w:rsid w:val="00931EB0"/>
    <w:rsid w:val="0094263C"/>
    <w:rsid w:val="009662F5"/>
    <w:rsid w:val="009A30E2"/>
    <w:rsid w:val="00A063AB"/>
    <w:rsid w:val="00A35E2E"/>
    <w:rsid w:val="00AF56B7"/>
    <w:rsid w:val="00B23FD2"/>
    <w:rsid w:val="00B8595B"/>
    <w:rsid w:val="00B96634"/>
    <w:rsid w:val="00BA317C"/>
    <w:rsid w:val="00BB69DB"/>
    <w:rsid w:val="00C75308"/>
    <w:rsid w:val="00D610DF"/>
    <w:rsid w:val="00D9032A"/>
    <w:rsid w:val="00DB0018"/>
    <w:rsid w:val="00DB0CF6"/>
    <w:rsid w:val="00E6021B"/>
    <w:rsid w:val="00E73215"/>
    <w:rsid w:val="00F04C32"/>
    <w:rsid w:val="00F452FD"/>
    <w:rsid w:val="00F72553"/>
    <w:rsid w:val="00FC33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92170"/>
  </w:style>
  <w:style w:type="paragraph" w:styleId="Heading1">
    <w:name w:val="heading 1"/>
    <w:basedOn w:val="Normal"/>
    <w:next w:val="Normal"/>
    <w:link w:val="Heading1Char"/>
    <w:qFormat/>
    <w:rsid w:val="001C437B"/>
    <w:pPr>
      <w:keepNext/>
      <w:outlineLvl w:val="0"/>
    </w:pPr>
    <w:rPr>
      <w:i/>
      <w:sz w:val="16"/>
    </w:rPr>
  </w:style>
  <w:style w:type="paragraph" w:styleId="Heading2">
    <w:name w:val="heading 2"/>
    <w:basedOn w:val="Normal"/>
    <w:next w:val="Normal"/>
    <w:link w:val="Heading2Char"/>
    <w:qFormat/>
    <w:rsid w:val="001C437B"/>
    <w:pPr>
      <w:keepNext/>
      <w:ind w:left="-540"/>
      <w:outlineLvl w:val="1"/>
    </w:pPr>
    <w:rPr>
      <w:rFonts w:ascii="Cooper Black" w:hAnsi="Cooper Black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F56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56B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452F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1C437B"/>
    <w:rPr>
      <w:i/>
      <w:sz w:val="16"/>
    </w:rPr>
  </w:style>
  <w:style w:type="character" w:customStyle="1" w:styleId="Heading2Char">
    <w:name w:val="Heading 2 Char"/>
    <w:basedOn w:val="DefaultParagraphFont"/>
    <w:link w:val="Heading2"/>
    <w:rsid w:val="001C437B"/>
    <w:rPr>
      <w:rFonts w:ascii="Cooper Black" w:hAnsi="Cooper Black"/>
      <w:sz w:val="24"/>
    </w:rPr>
  </w:style>
  <w:style w:type="paragraph" w:styleId="Title">
    <w:name w:val="Title"/>
    <w:basedOn w:val="Normal"/>
    <w:link w:val="TitleChar"/>
    <w:qFormat/>
    <w:rsid w:val="000957B5"/>
    <w:pPr>
      <w:jc w:val="center"/>
    </w:pPr>
    <w:rPr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0957B5"/>
    <w:rPr>
      <w:b/>
      <w:bCs/>
      <w:sz w:val="24"/>
      <w:szCs w:val="24"/>
    </w:rPr>
  </w:style>
  <w:style w:type="paragraph" w:styleId="BodyTextIndent">
    <w:name w:val="Body Text Indent"/>
    <w:basedOn w:val="Normal"/>
    <w:link w:val="BodyTextIndentChar"/>
    <w:rsid w:val="00931EB0"/>
    <w:pPr>
      <w:ind w:left="720" w:hanging="720"/>
    </w:pPr>
  </w:style>
  <w:style w:type="character" w:customStyle="1" w:styleId="BodyTextIndentChar">
    <w:name w:val="Body Text Indent Char"/>
    <w:basedOn w:val="DefaultParagraphFont"/>
    <w:link w:val="BodyTextIndent"/>
    <w:rsid w:val="00931EB0"/>
  </w:style>
  <w:style w:type="paragraph" w:styleId="Header">
    <w:name w:val="header"/>
    <w:basedOn w:val="Normal"/>
    <w:link w:val="HeaderChar"/>
    <w:rsid w:val="0011326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132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1C437B"/>
    <w:pPr>
      <w:keepNext/>
      <w:outlineLvl w:val="0"/>
    </w:pPr>
    <w:rPr>
      <w:i/>
      <w:sz w:val="16"/>
    </w:rPr>
  </w:style>
  <w:style w:type="paragraph" w:styleId="Heading2">
    <w:name w:val="heading 2"/>
    <w:basedOn w:val="Normal"/>
    <w:next w:val="Normal"/>
    <w:link w:val="Heading2Char"/>
    <w:qFormat/>
    <w:rsid w:val="001C437B"/>
    <w:pPr>
      <w:keepNext/>
      <w:ind w:left="-540"/>
      <w:outlineLvl w:val="1"/>
    </w:pPr>
    <w:rPr>
      <w:rFonts w:ascii="Cooper Black" w:hAnsi="Cooper Black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F56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56B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452F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1C437B"/>
    <w:rPr>
      <w:i/>
      <w:sz w:val="16"/>
    </w:rPr>
  </w:style>
  <w:style w:type="character" w:customStyle="1" w:styleId="Heading2Char">
    <w:name w:val="Heading 2 Char"/>
    <w:basedOn w:val="DefaultParagraphFont"/>
    <w:link w:val="Heading2"/>
    <w:rsid w:val="001C437B"/>
    <w:rPr>
      <w:rFonts w:ascii="Cooper Black" w:hAnsi="Cooper Black"/>
      <w:sz w:val="24"/>
    </w:rPr>
  </w:style>
  <w:style w:type="paragraph" w:styleId="Title">
    <w:name w:val="Title"/>
    <w:basedOn w:val="Normal"/>
    <w:link w:val="TitleChar"/>
    <w:qFormat/>
    <w:rsid w:val="000957B5"/>
    <w:pPr>
      <w:jc w:val="center"/>
    </w:pPr>
    <w:rPr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0957B5"/>
    <w:rPr>
      <w:b/>
      <w:bCs/>
      <w:sz w:val="24"/>
      <w:szCs w:val="24"/>
    </w:rPr>
  </w:style>
  <w:style w:type="paragraph" w:styleId="BodyTextIndent">
    <w:name w:val="Body Text Indent"/>
    <w:basedOn w:val="Normal"/>
    <w:link w:val="BodyTextIndentChar"/>
    <w:rsid w:val="00931EB0"/>
    <w:pPr>
      <w:ind w:left="720" w:hanging="720"/>
    </w:pPr>
  </w:style>
  <w:style w:type="character" w:customStyle="1" w:styleId="BodyTextIndentChar">
    <w:name w:val="Body Text Indent Char"/>
    <w:basedOn w:val="DefaultParagraphFont"/>
    <w:link w:val="BodyTextIndent"/>
    <w:rsid w:val="00931EB0"/>
  </w:style>
  <w:style w:type="paragraph" w:styleId="Header">
    <w:name w:val="header"/>
    <w:basedOn w:val="Normal"/>
    <w:link w:val="HeaderChar"/>
    <w:rsid w:val="0011326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132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School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F9A2AA-9509-4ECD-83C4-2AEF6DD9D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School3.dot</Template>
  <TotalTime>2</TotalTime>
  <Pages>2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August 15, 1999</vt:lpstr>
    </vt:vector>
  </TitlesOfParts>
  <Company>Home</Company>
  <LinksUpToDate>false</LinksUpToDate>
  <CharactersWithSpaces>2828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15, 1999</dc:title>
  <dc:creator>WiseOne</dc:creator>
  <cp:lastModifiedBy>WiseOne-Main</cp:lastModifiedBy>
  <cp:revision>3</cp:revision>
  <cp:lastPrinted>2013-08-27T13:55:00Z</cp:lastPrinted>
  <dcterms:created xsi:type="dcterms:W3CDTF">2014-11-17T20:07:00Z</dcterms:created>
  <dcterms:modified xsi:type="dcterms:W3CDTF">2014-11-24T23:16:00Z</dcterms:modified>
</cp:coreProperties>
</file>